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som inkom 2024-11-14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garnlav (VU, T), brunpudrad nållav (NT, T), ullticka (NT, T), violettgrå tagellav (NT, T), trådticka (S, T), vågbandad barkbock (S), spillkråka (T, §4)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03489" cy="5688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03489"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