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Detta dokument behandlar höga naturvärden i avverkningsanmälan A 11515-2022 i Umeå kommun som inkom 2022-03-11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7080976, E 763546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zontaggsvamp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