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Detta dokument behandlar höga naturvärden i avverkningsanmälan A 24934-2025 i Umeå kommun som inkom 2025-05-22 och omfattar 24,9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7086960, E 769454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21 naturvårdsarter hittats: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järpe (T, §4), spillkråka (T, §4), grönsiska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