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Detta dokument behandlar höga naturvärden i avverkningsanmälan A 32316-2022 i Umeå kommun som inkom 2022-08-08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7122359, E 761137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7 naturvårdsarter hittats: garnlav (VU, T), skrovlig taggsvamp (VU), dropptaggsvamp (NT, T), orange taggsvamp (NT, T), skarp dropptaggsvamp (NT), tallriska (NT)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