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Detta dokument behandlar höga naturvärden i avverkningsanmälan A 34496-2025 i Umeå kommun som inkom 2025-07-09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7087894, E 789667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