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Detta dokument behandlar höga naturvärden i avverkningsanmälan A 38685-2021 i Umeå kommun som inkom 2021-07-30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7090225, E 750495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