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Detta dokument behandlar höga naturvärden i avverkningsanmälan A 60084-2025 i Umeå kommun som inkom 2025-12-02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7088684, E 745147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3 naturvårdsarter hittats: garnlav (VU, T), tretåig hackspett (NT, T, §4)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