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klagomål behandlar höga naturvärden i avverkningsanmälan A 9771-2022 i Umeå kommun som inkom 2022-02-27 och omfattar 39,1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7104312, E 760806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