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528-2023 i Umeå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