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30050-2024 i Umeå kommun</w:t>
      </w:r>
    </w:p>
    <w:p>
      <w:r>
        <w:t>Denna tillsynsbegäran behandlar höga naturvärden i avverkningsanmälan A 30050-2024 i Umeå kommun som inkom 2024-07-15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5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05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5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7109890, E 748295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