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kristallticka (VU), ulltickeporing (VU), gammelgransskål (NT), garnlav (NT), granticka (NT), spillkråka (NT, §4), tretåig hackspett (NT, §4), ullticka (NT), vedflikmossa (NT), luddlav (S), mörk husmossa (S), skinnlav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