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dokument behandlar höga naturvärden i avverkningsanmälan A 10485-2023 i Lycksele kommun. Denna avverkningsanmälan inkom 2023-02-24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0485-2023 karta knärot.png"/>
                    <pic:cNvPicPr/>
                  </pic:nvPicPr>
                  <pic:blipFill>
                    <a:blip r:embed="rId16"/>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