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dokument behandlar höga naturvärden i avverkningsanmälan A 23232-2026 i Lycksele kommun. Denna avverkningsanmälan inkom 2026-05-20 09:25:42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harticka (NT), lunglav (NT), oljetagging (NT), rosenticka (NT), ullticka (NT)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7170441, E 644312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