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som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doftskinn (NT, T), gammelgransskål (NT, T), lunglav (NT, T), tretåig hackspett (NT, T, §4), norrlandslav (S, T), skinnlav (S, T),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7163221, E 650328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