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dokument behandlar höga naturvärden i avverkningsanmälan A 44351-2025 i Lycksele kommun som inkom 2025-09-16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7128488, E 690779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