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dokument behandlar höga naturvärden i avverkningsanmälan A 50279-2021 i Lycksele kommun som inkom 2021-09-20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7202550, E 643001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