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dokument behandlar höga naturvärden i avverkningsanmälan A 53226-2022 i Lycksele kommun som inkom 2022-11-11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7154773, E 687601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