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dokument behandlar höga naturvärden i avverkningsanmälan A 55938-2023 i Lycksele kommun som inkom 2023-11-10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7133157, E 694313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