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Detta dokument behandlar höga naturvärden i avverkningsanmälan A 22680-2026 i Lycksele kommun som inkom 2026-05-14 och omfattar 22,2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7158653, E 675029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