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Detta dokument behandlar höga naturvärden i avverkningsanmälan A 38776-2025 i Lycksele kommun som inkom 2025-08-18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7190179, E 675447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