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Detta dokument behandlar höga naturvärden i avverkningsanmälan A 49553-2025 i Lycksele kommun som inkom 2025-10-09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7196087, E 660839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