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Detta dokument behandlar höga naturvärden i avverkningsanmälan A 50463-2025 i Lycksele kommun som inkom 2025-10-15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7162028, E 689416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