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Detta dokument behandlar höga naturvärden i avverkningsanmälan A 50826-2024 i Lycksele kommun som inkom 2024-11-06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7206923, E 640173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