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Detta dokument behandlar höga naturvärden i avverkningsanmälan A 55938-2023 i Lycksele kommun som inkom 2023-11-10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7133157, E 694313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