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klagomål behandlar höga naturvärden i avverkningsanmälan A 35981-2025 i Lycksele kommun som inkom 2025-07-25 och omfattar 6,1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7176179, E 673196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