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dokument behandlar höga naturvärden i avverkningsanmälan A 20111-2025 i Lycksele kommun. Denna avverkningsanmälan inkom 2025-04-25 11:21:05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7196610, E 675406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