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dokument behandlar höga naturvärden i avverkningsanmälan A 9327-2022 i Lycksele kommun. Denna avverkningsanmälan inkom 2022-02-24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