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20-2024 i Lycksel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