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40414-2026 i Lycksele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