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00-2024 i Lyckse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