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897-2022 i Lycksele kommun</w:t>
      </w:r>
    </w:p>
    <w:p>
      <w:r>
        <w:t>Denna tillsynsbegäran behandlar höga naturvärden i samrådsanmälan S 897-2022 i Lycksele kommun som inkom 2022-02-15 och omfattar 264,9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S 897-2022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7187846, E 664039 i SWEREF 99 TM.</w:t>
      </w:r>
    </w:p>
    <w:p>
      <w:r>
        <w:t>Inom 13 meter från samrådsanmälan finns fynd av 4 naturvårdsarter, varav 1 är rödlistad, 1 är fridlyst och 4 är typiska (T): knärot (VU, T, §8), ekbräken (T), hultbräken (T) och majbräken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8280822"/>
            <wp:docPr id="2" name="Picture 2"/>
            <wp:cNvGraphicFramePr>
              <a:graphicFrameLocks noChangeAspect="1"/>
            </wp:cNvGraphicFramePr>
            <a:graphic>
              <a:graphicData uri="http://schemas.openxmlformats.org/drawingml/2006/picture">
                <pic:pic>
                  <pic:nvPicPr>
                    <pic:cNvPr id="0" name="S 897-2022 karta knärot.png"/>
                    <pic:cNvPicPr/>
                  </pic:nvPicPr>
                  <pic:blipFill>
                    <a:blip r:embed="rId17"/>
                    <a:stretch>
                      <a:fillRect/>
                    </a:stretch>
                  </pic:blipFill>
                  <pic:spPr>
                    <a:xfrm>
                      <a:off x="0" y="0"/>
                      <a:ext cx="5486400" cy="828082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7187846, E 664039 i SWEREF 99 TM.</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