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klagomål behandlar höga naturvärden i avverkningsanmälan A 9073-2022 i Lycksele kommun som inkom 2022-02-23 och omfattar 3,0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7179202, E 662138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