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dokument behandlar höga naturvärden i avverkningsanmälan A 2499-2026 i Lycksele kommun. Denna avverkningsanmälan inkom 2026-01-15 09:44:25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7144406, E 683355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