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Detta dokument behandlar höga naturvärden i avverkningsanmälan A 20111-2025 i Lycksele kommun som inkom 2025-04-25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7196610, E 675406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