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Detta dokument behandlar höga naturvärden i avverkningsanmälan A 23098-2026 i Lycksele kommun som inkom 2026-05-19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7198861, E 662634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