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Detta dokument behandlar höga naturvärden i avverkningsanmälan A 24811-2024 i Lycksele kommun som inkom 2024-06-17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7189249, E 661591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