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Detta dokument behandlar höga naturvärden i avverkningsanmälan A 58209-2025 i Lycksele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7201680, E 658932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