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Detta dokument behandlar höga naturvärden i avverkningsanmälan A 58624-2022 i Lycksele kommun som inkom 2022-12-07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7188788, E 656684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3 naturvårdsarter hittats: garnlav (VU, T), blanksvart spiklav (NT) och vedflamlav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