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Detta dokument behandlar höga naturvärden i avverkningsanmälan A 679-2024 i Lycksele kommun som inkom 2024-01-09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7145563, E 645922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