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430-2023 i Lycksel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