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28993-2022 i Lycksele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