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dokument behandlar höga naturvärden i avverkningsanmälan A 219-2025 i Lycksele kommun. Denna avverkningsanmälan inkom 2025-01-03 08:17:17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