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59295-2023 i Lycksele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