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11 meter från avverkningsanmälan A 10485-2023 i Lycksele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