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klagomål behandlar höga naturvärden i avverkningsanmälan A 50463-2025 i Lycksele kommun som inkom 2025-10-15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7162028, E 689416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