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0-2022 i Lyckse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