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52285-2025 i Lycksele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