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60045-2021 i Lycksele kommun</w:t>
      </w:r>
    </w:p>
    <w:p>
      <w:r>
        <w:t>Detta klagomål behandlar höga naturvärden i avverkningsanmälan A 60045-2021 i Lycksele kommun som inkom 2021-10-26 och omfattar 0,6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60045-2021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7186141, E 635924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