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50813-2023 i Lycksele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