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59883-2025 i Lycksele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